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B4" w:rsidRDefault="000518B4" w:rsidP="000518B4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4B1B52" wp14:editId="51642248">
            <wp:extent cx="5010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8B4" w:rsidRDefault="000518B4" w:rsidP="000518B4">
      <w:pPr>
        <w:jc w:val="center"/>
        <w:rPr>
          <w:b/>
          <w:bCs/>
          <w:sz w:val="28"/>
          <w:szCs w:val="28"/>
        </w:rPr>
      </w:pPr>
    </w:p>
    <w:p w:rsidR="000518B4" w:rsidRDefault="000518B4" w:rsidP="000518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0518B4" w:rsidRDefault="000518B4" w:rsidP="000518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0518B4" w:rsidRDefault="000518B4" w:rsidP="000518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0518B4" w:rsidRDefault="000518B4" w:rsidP="000518B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0518B4" w:rsidRPr="004027F5" w:rsidRDefault="000518B4" w:rsidP="000518B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Тридцать второе</w:t>
      </w:r>
      <w:r w:rsidRPr="004027F5">
        <w:rPr>
          <w:i/>
          <w:iCs/>
          <w:sz w:val="28"/>
          <w:szCs w:val="28"/>
        </w:rPr>
        <w:t xml:space="preserve">  заседание</w:t>
      </w:r>
    </w:p>
    <w:p w:rsidR="000518B4" w:rsidRPr="009D1FC4" w:rsidRDefault="000518B4" w:rsidP="000518B4">
      <w:pPr>
        <w:jc w:val="center"/>
        <w:rPr>
          <w:b/>
          <w:bCs/>
          <w:color w:val="FF0000"/>
          <w:sz w:val="28"/>
          <w:szCs w:val="28"/>
        </w:rPr>
      </w:pPr>
    </w:p>
    <w:p w:rsidR="000518B4" w:rsidRDefault="000518B4" w:rsidP="000518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РЕШЕНИЕ №</w:t>
      </w:r>
      <w:r w:rsidR="00766461">
        <w:rPr>
          <w:b/>
          <w:bCs/>
          <w:sz w:val="28"/>
          <w:szCs w:val="28"/>
        </w:rPr>
        <w:t xml:space="preserve"> 323</w:t>
      </w:r>
      <w:r>
        <w:rPr>
          <w:b/>
          <w:bCs/>
          <w:sz w:val="28"/>
          <w:szCs w:val="28"/>
        </w:rPr>
        <w:t xml:space="preserve">    </w:t>
      </w:r>
    </w:p>
    <w:p w:rsidR="000518B4" w:rsidRDefault="000518B4" w:rsidP="000518B4">
      <w:pPr>
        <w:jc w:val="center"/>
        <w:rPr>
          <w:b/>
          <w:bCs/>
          <w:sz w:val="28"/>
          <w:szCs w:val="28"/>
        </w:rPr>
      </w:pPr>
    </w:p>
    <w:p w:rsidR="000518B4" w:rsidRDefault="000518B4" w:rsidP="000518B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 апреля 2015 года</w:t>
      </w:r>
    </w:p>
    <w:p w:rsidR="00CD580D" w:rsidRDefault="00CD580D" w:rsidP="00CD580D">
      <w:pPr>
        <w:jc w:val="center"/>
        <w:rPr>
          <w:b/>
          <w:i/>
        </w:rPr>
      </w:pPr>
    </w:p>
    <w:p w:rsidR="0092785E" w:rsidRDefault="0008336C" w:rsidP="0008336C">
      <w:pPr>
        <w:jc w:val="center"/>
        <w:rPr>
          <w:b/>
          <w:bCs/>
          <w:i/>
          <w:sz w:val="28"/>
          <w:szCs w:val="28"/>
        </w:rPr>
      </w:pPr>
      <w:r w:rsidRPr="00020F65">
        <w:rPr>
          <w:b/>
          <w:bCs/>
          <w:i/>
          <w:sz w:val="28"/>
          <w:szCs w:val="28"/>
        </w:rPr>
        <w:t xml:space="preserve">О </w:t>
      </w:r>
      <w:r>
        <w:rPr>
          <w:b/>
          <w:bCs/>
          <w:i/>
          <w:sz w:val="28"/>
          <w:szCs w:val="28"/>
        </w:rPr>
        <w:t>признании утратившим силу Решения Думы Каменского городского округа от 21.05.2009г. № 155 «Об утверждении порядка проведения антикоррупционного мониторинга в Каменском городском округе»</w:t>
      </w:r>
    </w:p>
    <w:p w:rsidR="00C45DDC" w:rsidRPr="006800F9" w:rsidRDefault="00C45DDC" w:rsidP="0008336C">
      <w:pPr>
        <w:jc w:val="center"/>
        <w:rPr>
          <w:b/>
          <w:bCs/>
          <w:i/>
          <w:szCs w:val="28"/>
        </w:rPr>
      </w:pPr>
    </w:p>
    <w:p w:rsidR="00C45DDC" w:rsidRDefault="00C45DDC" w:rsidP="00C45DDC">
      <w:pPr>
        <w:ind w:firstLine="709"/>
        <w:jc w:val="both"/>
        <w:rPr>
          <w:b/>
          <w:sz w:val="28"/>
          <w:szCs w:val="28"/>
        </w:rPr>
      </w:pPr>
      <w:proofErr w:type="gramStart"/>
      <w:r w:rsidRPr="00C45DD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реализации Федерального закона от 25 декабря 2008 года № 273-ФЗ «О противодействии коррупции», Указа Губернатора  Свердловской области от </w:t>
      </w:r>
      <w:r w:rsidR="00722F93">
        <w:rPr>
          <w:sz w:val="28"/>
          <w:szCs w:val="28"/>
        </w:rPr>
        <w:t xml:space="preserve">03 ноября </w:t>
      </w:r>
      <w:r>
        <w:rPr>
          <w:sz w:val="28"/>
          <w:szCs w:val="28"/>
        </w:rPr>
        <w:t>2010</w:t>
      </w:r>
      <w:r w:rsidR="000518B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0518B4">
        <w:rPr>
          <w:sz w:val="28"/>
          <w:szCs w:val="28"/>
        </w:rPr>
        <w:t>ода</w:t>
      </w:r>
      <w:r>
        <w:rPr>
          <w:sz w:val="28"/>
          <w:szCs w:val="28"/>
        </w:rPr>
        <w:t xml:space="preserve"> № 971-УГ «О мониторинге состояния и эффективности противодействия коррупции (антикоррупционном мониторинге) в Свердловской области», </w:t>
      </w:r>
      <w:r w:rsidRPr="00504236">
        <w:rPr>
          <w:sz w:val="28"/>
          <w:szCs w:val="28"/>
        </w:rPr>
        <w:t>руководств</w:t>
      </w:r>
      <w:r w:rsidR="00722F93">
        <w:rPr>
          <w:sz w:val="28"/>
          <w:szCs w:val="28"/>
        </w:rPr>
        <w:t xml:space="preserve">уясь Федеральным законом от 06 октября </w:t>
      </w:r>
      <w:r w:rsidRPr="00504236">
        <w:rPr>
          <w:sz w:val="28"/>
          <w:szCs w:val="28"/>
        </w:rPr>
        <w:t>2003</w:t>
      </w:r>
      <w:r w:rsidR="000518B4">
        <w:rPr>
          <w:sz w:val="28"/>
          <w:szCs w:val="28"/>
        </w:rPr>
        <w:t xml:space="preserve"> года №</w:t>
      </w:r>
      <w:r w:rsidRPr="00504236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>
        <w:rPr>
          <w:color w:val="FF6600"/>
          <w:sz w:val="28"/>
          <w:szCs w:val="28"/>
        </w:rPr>
        <w:t xml:space="preserve"> </w:t>
      </w:r>
      <w:r w:rsidRPr="00414FA2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 «Каменский городской округ</w:t>
      </w:r>
      <w:proofErr w:type="gramEnd"/>
      <w:r>
        <w:rPr>
          <w:sz w:val="28"/>
          <w:szCs w:val="28"/>
        </w:rPr>
        <w:t xml:space="preserve">», </w:t>
      </w:r>
      <w:r w:rsidRPr="00C45DDC">
        <w:rPr>
          <w:b/>
          <w:sz w:val="28"/>
          <w:szCs w:val="28"/>
        </w:rPr>
        <w:t>Дума Каменского городского округа</w:t>
      </w:r>
    </w:p>
    <w:p w:rsidR="00722F93" w:rsidRPr="000518B4" w:rsidRDefault="00722F93" w:rsidP="00C45DDC">
      <w:pPr>
        <w:ind w:firstLine="709"/>
        <w:jc w:val="both"/>
        <w:rPr>
          <w:b/>
          <w:sz w:val="28"/>
          <w:szCs w:val="28"/>
        </w:rPr>
      </w:pPr>
    </w:p>
    <w:p w:rsidR="00722F93" w:rsidRDefault="00722F93" w:rsidP="00722F9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722F93" w:rsidRPr="000518B4" w:rsidRDefault="00722F93" w:rsidP="00C45DDC">
      <w:pPr>
        <w:ind w:firstLine="709"/>
        <w:jc w:val="both"/>
        <w:rPr>
          <w:sz w:val="28"/>
          <w:szCs w:val="28"/>
        </w:rPr>
      </w:pPr>
    </w:p>
    <w:p w:rsidR="00722F93" w:rsidRPr="00722F93" w:rsidRDefault="00722F93" w:rsidP="00722F93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22F93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е</w:t>
      </w:r>
      <w:r w:rsidRPr="00722F93">
        <w:rPr>
          <w:bCs/>
          <w:sz w:val="28"/>
          <w:szCs w:val="28"/>
        </w:rPr>
        <w:t xml:space="preserve"> Думы Каменского городского округа от 21</w:t>
      </w:r>
      <w:r>
        <w:rPr>
          <w:bCs/>
          <w:sz w:val="28"/>
          <w:szCs w:val="28"/>
        </w:rPr>
        <w:t xml:space="preserve"> мая </w:t>
      </w:r>
      <w:r w:rsidRPr="00722F93">
        <w:rPr>
          <w:bCs/>
          <w:sz w:val="28"/>
          <w:szCs w:val="28"/>
        </w:rPr>
        <w:t>2009</w:t>
      </w:r>
      <w:r w:rsidR="000518B4">
        <w:rPr>
          <w:bCs/>
          <w:sz w:val="28"/>
          <w:szCs w:val="28"/>
        </w:rPr>
        <w:t xml:space="preserve"> </w:t>
      </w:r>
      <w:r w:rsidRPr="00722F93">
        <w:rPr>
          <w:bCs/>
          <w:sz w:val="28"/>
          <w:szCs w:val="28"/>
        </w:rPr>
        <w:t>г</w:t>
      </w:r>
      <w:r w:rsidR="000518B4">
        <w:rPr>
          <w:bCs/>
          <w:sz w:val="28"/>
          <w:szCs w:val="28"/>
        </w:rPr>
        <w:t>ода</w:t>
      </w:r>
      <w:r w:rsidRPr="00722F93">
        <w:rPr>
          <w:bCs/>
          <w:sz w:val="28"/>
          <w:szCs w:val="28"/>
        </w:rPr>
        <w:t xml:space="preserve"> № 155 «Об утверждении порядка проведения антикоррупционного мониторинга в Каменском городском округе»</w:t>
      </w:r>
      <w:r>
        <w:rPr>
          <w:bCs/>
          <w:sz w:val="28"/>
          <w:szCs w:val="28"/>
        </w:rPr>
        <w:t xml:space="preserve"> признать утратившим силу.</w:t>
      </w:r>
    </w:p>
    <w:p w:rsidR="007B0C9F" w:rsidRDefault="006800F9" w:rsidP="007B0C9F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B0C9F">
        <w:rPr>
          <w:sz w:val="28"/>
          <w:szCs w:val="28"/>
        </w:rPr>
        <w:t xml:space="preserve">Опубликовать настоящее </w:t>
      </w:r>
      <w:r w:rsidR="000518B4" w:rsidRPr="007B0C9F">
        <w:rPr>
          <w:sz w:val="28"/>
          <w:szCs w:val="28"/>
        </w:rPr>
        <w:t>Решение</w:t>
      </w:r>
      <w:r w:rsidRPr="007B0C9F">
        <w:rPr>
          <w:sz w:val="28"/>
          <w:szCs w:val="28"/>
        </w:rPr>
        <w:t xml:space="preserve"> в газете «Пламя» и разместить </w:t>
      </w:r>
      <w:r w:rsidR="007B0C9F" w:rsidRPr="007B0C9F">
        <w:rPr>
          <w:sz w:val="28"/>
          <w:szCs w:val="28"/>
        </w:rPr>
        <w:t xml:space="preserve">в сети Интернет </w:t>
      </w:r>
      <w:r w:rsidRPr="007B0C9F">
        <w:rPr>
          <w:sz w:val="28"/>
          <w:szCs w:val="28"/>
        </w:rPr>
        <w:t>на официальн</w:t>
      </w:r>
      <w:r w:rsidR="007B0C9F" w:rsidRPr="007B0C9F">
        <w:rPr>
          <w:sz w:val="28"/>
          <w:szCs w:val="28"/>
        </w:rPr>
        <w:t>ом</w:t>
      </w:r>
      <w:r w:rsidRPr="007B0C9F">
        <w:rPr>
          <w:sz w:val="28"/>
          <w:szCs w:val="28"/>
        </w:rPr>
        <w:t xml:space="preserve"> сайт</w:t>
      </w:r>
      <w:r w:rsidR="007B0C9F" w:rsidRPr="007B0C9F">
        <w:rPr>
          <w:sz w:val="28"/>
          <w:szCs w:val="28"/>
        </w:rPr>
        <w:t>е</w:t>
      </w:r>
      <w:r w:rsidRPr="007B0C9F">
        <w:rPr>
          <w:sz w:val="28"/>
          <w:szCs w:val="28"/>
        </w:rPr>
        <w:t xml:space="preserve"> </w:t>
      </w:r>
      <w:r w:rsidR="007B0C9F" w:rsidRPr="007B0C9F">
        <w:rPr>
          <w:sz w:val="28"/>
          <w:szCs w:val="28"/>
        </w:rPr>
        <w:t>муниципального образования</w:t>
      </w:r>
      <w:r w:rsidR="000518B4" w:rsidRPr="007B0C9F">
        <w:rPr>
          <w:sz w:val="28"/>
          <w:szCs w:val="28"/>
        </w:rPr>
        <w:t xml:space="preserve"> </w:t>
      </w:r>
      <w:r w:rsidR="007B0C9F" w:rsidRPr="007B0C9F">
        <w:rPr>
          <w:sz w:val="28"/>
          <w:szCs w:val="28"/>
        </w:rPr>
        <w:t>«Каменский</w:t>
      </w:r>
      <w:r w:rsidR="000518B4" w:rsidRPr="007B0C9F">
        <w:rPr>
          <w:sz w:val="28"/>
          <w:szCs w:val="28"/>
        </w:rPr>
        <w:t xml:space="preserve"> городско</w:t>
      </w:r>
      <w:r w:rsidR="007B0C9F" w:rsidRPr="007B0C9F">
        <w:rPr>
          <w:sz w:val="28"/>
          <w:szCs w:val="28"/>
        </w:rPr>
        <w:t>й</w:t>
      </w:r>
      <w:r w:rsidR="000518B4" w:rsidRPr="007B0C9F">
        <w:rPr>
          <w:sz w:val="28"/>
          <w:szCs w:val="28"/>
        </w:rPr>
        <w:t xml:space="preserve"> округ</w:t>
      </w:r>
      <w:r w:rsidR="007B0C9F" w:rsidRPr="007B0C9F">
        <w:rPr>
          <w:sz w:val="28"/>
          <w:szCs w:val="28"/>
        </w:rPr>
        <w:t xml:space="preserve">» и на официальном сайте </w:t>
      </w:r>
      <w:r w:rsidR="000518B4" w:rsidRPr="007B0C9F">
        <w:rPr>
          <w:sz w:val="28"/>
          <w:szCs w:val="28"/>
        </w:rPr>
        <w:t xml:space="preserve"> </w:t>
      </w:r>
      <w:r w:rsidR="0068240E" w:rsidRPr="007B0C9F">
        <w:rPr>
          <w:sz w:val="28"/>
          <w:szCs w:val="28"/>
        </w:rPr>
        <w:t xml:space="preserve">Думы </w:t>
      </w:r>
      <w:r w:rsidR="007B0C9F">
        <w:rPr>
          <w:sz w:val="28"/>
          <w:szCs w:val="28"/>
        </w:rPr>
        <w:t>муниципального образования «Каменский городской округ».</w:t>
      </w:r>
    </w:p>
    <w:p w:rsidR="000518B4" w:rsidRPr="007B0C9F" w:rsidRDefault="006800F9" w:rsidP="007B0C9F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B0C9F">
        <w:rPr>
          <w:sz w:val="28"/>
          <w:szCs w:val="28"/>
        </w:rPr>
        <w:t>Контроль исполнени</w:t>
      </w:r>
      <w:r w:rsidR="000518B4" w:rsidRPr="007B0C9F">
        <w:rPr>
          <w:sz w:val="28"/>
          <w:szCs w:val="28"/>
        </w:rPr>
        <w:t>я</w:t>
      </w:r>
      <w:r w:rsidRPr="007B0C9F">
        <w:rPr>
          <w:sz w:val="28"/>
          <w:szCs w:val="28"/>
        </w:rPr>
        <w:t xml:space="preserve"> настоящего Решения возложить на постоянный Комитет</w:t>
      </w:r>
      <w:r w:rsidR="0068240E" w:rsidRPr="007B0C9F">
        <w:rPr>
          <w:sz w:val="28"/>
          <w:szCs w:val="28"/>
        </w:rPr>
        <w:t xml:space="preserve"> Думы Каменского городского округа</w:t>
      </w:r>
      <w:r w:rsidRPr="007B0C9F">
        <w:rPr>
          <w:sz w:val="28"/>
          <w:szCs w:val="28"/>
        </w:rPr>
        <w:t xml:space="preserve"> </w:t>
      </w:r>
      <w:r w:rsidR="000518B4" w:rsidRPr="007B0C9F">
        <w:rPr>
          <w:sz w:val="28"/>
          <w:szCs w:val="28"/>
        </w:rPr>
        <w:t>по вопросам законодательства и местного самоуправления (Н.П. Шубина).</w:t>
      </w:r>
    </w:p>
    <w:p w:rsidR="006800F9" w:rsidRPr="000518B4" w:rsidRDefault="006800F9" w:rsidP="000518B4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7062B6" w:rsidRDefault="007062B6" w:rsidP="006800F9">
      <w:pPr>
        <w:tabs>
          <w:tab w:val="left" w:pos="1134"/>
        </w:tabs>
        <w:jc w:val="both"/>
        <w:rPr>
          <w:sz w:val="28"/>
          <w:szCs w:val="28"/>
        </w:rPr>
      </w:pPr>
    </w:p>
    <w:p w:rsidR="006800F9" w:rsidRDefault="000518B4" w:rsidP="006800F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Каменского городского округа                                               </w:t>
      </w:r>
      <w:r w:rsidR="00D51A36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С.А. Белоусов</w:t>
      </w:r>
    </w:p>
    <w:p w:rsidR="000518B4" w:rsidRDefault="000518B4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7B0C9F" w:rsidRDefault="007B0C9F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56FFB" w:rsidRPr="006800F9" w:rsidRDefault="006800F9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</w:t>
      </w:r>
      <w:r w:rsidR="000518B4">
        <w:rPr>
          <w:sz w:val="28"/>
          <w:szCs w:val="28"/>
        </w:rPr>
        <w:t xml:space="preserve">ы Каменского городского округа                            </w:t>
      </w:r>
      <w:r>
        <w:rPr>
          <w:sz w:val="28"/>
          <w:szCs w:val="28"/>
        </w:rPr>
        <w:t>В.И. Чемезов</w:t>
      </w:r>
    </w:p>
    <w:sectPr w:rsidR="00556FFB" w:rsidRPr="006800F9" w:rsidSect="000518B4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E4D"/>
    <w:multiLevelType w:val="hybridMultilevel"/>
    <w:tmpl w:val="441E868E"/>
    <w:lvl w:ilvl="0" w:tplc="27DEF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B1"/>
    <w:rsid w:val="000518B4"/>
    <w:rsid w:val="0008336C"/>
    <w:rsid w:val="003657B1"/>
    <w:rsid w:val="00556FFB"/>
    <w:rsid w:val="006800F9"/>
    <w:rsid w:val="0068240E"/>
    <w:rsid w:val="007062B6"/>
    <w:rsid w:val="00722F93"/>
    <w:rsid w:val="00766461"/>
    <w:rsid w:val="007B0C9F"/>
    <w:rsid w:val="00923A95"/>
    <w:rsid w:val="0092785E"/>
    <w:rsid w:val="00C45DDC"/>
    <w:rsid w:val="00CD580D"/>
    <w:rsid w:val="00D51A36"/>
    <w:rsid w:val="00F3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0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8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80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2F93"/>
    <w:pPr>
      <w:ind w:left="720"/>
      <w:contextualSpacing/>
    </w:pPr>
  </w:style>
  <w:style w:type="paragraph" w:customStyle="1" w:styleId="ConsPlusNormal">
    <w:name w:val="ConsPlusNormal"/>
    <w:rsid w:val="00556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6F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0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8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80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2F93"/>
    <w:pPr>
      <w:ind w:left="720"/>
      <w:contextualSpacing/>
    </w:pPr>
  </w:style>
  <w:style w:type="paragraph" w:customStyle="1" w:styleId="ConsPlusNormal">
    <w:name w:val="ConsPlusNormal"/>
    <w:rsid w:val="00556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6F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urist14_1</dc:creator>
  <cp:lastModifiedBy>Irina</cp:lastModifiedBy>
  <cp:revision>10</cp:revision>
  <cp:lastPrinted>2015-04-17T03:11:00Z</cp:lastPrinted>
  <dcterms:created xsi:type="dcterms:W3CDTF">2015-03-10T06:09:00Z</dcterms:created>
  <dcterms:modified xsi:type="dcterms:W3CDTF">2015-04-17T04:12:00Z</dcterms:modified>
</cp:coreProperties>
</file>